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D16972" w14:textId="1AD7D98E" w:rsidR="006A7DA9" w:rsidRPr="00C72DEE" w:rsidRDefault="006A7DA9" w:rsidP="00127922">
      <w:pPr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</w:p>
    <w:p w14:paraId="4EC7366B" w14:textId="19E120D0" w:rsidR="00327147" w:rsidRPr="00C72DEE" w:rsidRDefault="00327147" w:rsidP="00127922">
      <w:pPr>
        <w:rPr>
          <w:rFonts w:asciiTheme="minorHAnsi" w:hAnsiTheme="minorHAnsi" w:cstheme="minorHAnsi"/>
          <w:sz w:val="20"/>
          <w:szCs w:val="20"/>
        </w:rPr>
      </w:pPr>
    </w:p>
    <w:p w14:paraId="4B7F9863" w14:textId="5B1EFD3A" w:rsidR="00327147" w:rsidRPr="00C72DEE" w:rsidRDefault="00327147" w:rsidP="00127922">
      <w:pPr>
        <w:rPr>
          <w:rFonts w:asciiTheme="minorHAnsi" w:hAnsiTheme="minorHAnsi" w:cstheme="minorHAnsi"/>
          <w:sz w:val="20"/>
          <w:szCs w:val="20"/>
        </w:rPr>
      </w:pPr>
    </w:p>
    <w:p w14:paraId="7905EEEB" w14:textId="350B7F16" w:rsidR="00327147" w:rsidRPr="00C72DEE" w:rsidRDefault="00327147" w:rsidP="00536AAD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72DEE">
        <w:rPr>
          <w:rFonts w:asciiTheme="minorHAnsi" w:hAnsiTheme="minorHAnsi" w:cstheme="minorHAnsi"/>
          <w:b/>
          <w:sz w:val="32"/>
          <w:szCs w:val="32"/>
        </w:rPr>
        <w:t>POSVET</w:t>
      </w:r>
      <w:r w:rsidR="002A5631" w:rsidRPr="00C72DEE">
        <w:rPr>
          <w:rFonts w:asciiTheme="minorHAnsi" w:hAnsiTheme="minorHAnsi" w:cstheme="minorHAnsi"/>
          <w:b/>
          <w:sz w:val="32"/>
          <w:szCs w:val="32"/>
        </w:rPr>
        <w:t xml:space="preserve"> –</w:t>
      </w:r>
      <w:r w:rsidR="00E96F7E" w:rsidRPr="00C72DE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2A5631" w:rsidRPr="00C72DEE">
        <w:rPr>
          <w:rFonts w:asciiTheme="minorHAnsi" w:hAnsiTheme="minorHAnsi" w:cstheme="minorHAnsi"/>
          <w:b/>
          <w:sz w:val="32"/>
          <w:szCs w:val="32"/>
        </w:rPr>
        <w:t>Material</w:t>
      </w:r>
      <w:r w:rsidR="00E327CE" w:rsidRPr="00C72DEE">
        <w:rPr>
          <w:rFonts w:asciiTheme="minorHAnsi" w:hAnsiTheme="minorHAnsi" w:cstheme="minorHAnsi"/>
          <w:b/>
          <w:sz w:val="32"/>
          <w:szCs w:val="32"/>
        </w:rPr>
        <w:t>i</w:t>
      </w:r>
      <w:r w:rsidR="002A5631" w:rsidRPr="00C72DEE">
        <w:rPr>
          <w:rFonts w:asciiTheme="minorHAnsi" w:hAnsiTheme="minorHAnsi" w:cstheme="minorHAnsi"/>
          <w:b/>
          <w:sz w:val="32"/>
          <w:szCs w:val="32"/>
        </w:rPr>
        <w:t xml:space="preserve"> v krožnem gospodarstvu</w:t>
      </w:r>
      <w:r w:rsidR="00E96F7E" w:rsidRPr="00C72DEE">
        <w:rPr>
          <w:rFonts w:asciiTheme="minorHAnsi" w:hAnsiTheme="minorHAnsi" w:cstheme="minorHAnsi"/>
          <w:b/>
          <w:sz w:val="32"/>
          <w:szCs w:val="32"/>
        </w:rPr>
        <w:t xml:space="preserve"> / </w:t>
      </w:r>
      <w:r w:rsidRPr="00C72DEE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14:paraId="694ECC17" w14:textId="6EEF67B9" w:rsidR="00E96F7E" w:rsidRPr="00C72DEE" w:rsidRDefault="00E96F7E" w:rsidP="00536AAD">
      <w:pPr>
        <w:jc w:val="center"/>
        <w:rPr>
          <w:rFonts w:asciiTheme="minorHAnsi" w:hAnsiTheme="minorHAnsi" w:cstheme="minorHAnsi"/>
          <w:b/>
          <w:sz w:val="32"/>
          <w:szCs w:val="32"/>
        </w:rPr>
      </w:pPr>
      <w:proofErr w:type="spellStart"/>
      <w:r w:rsidRPr="00C72DEE">
        <w:rPr>
          <w:rFonts w:asciiTheme="minorHAnsi" w:hAnsiTheme="minorHAnsi" w:cstheme="minorHAnsi"/>
          <w:b/>
          <w:sz w:val="32"/>
          <w:szCs w:val="32"/>
        </w:rPr>
        <w:t>Materials</w:t>
      </w:r>
      <w:proofErr w:type="spellEnd"/>
      <w:r w:rsidRPr="00C72DEE">
        <w:rPr>
          <w:rFonts w:asciiTheme="minorHAnsi" w:hAnsiTheme="minorHAnsi" w:cstheme="minorHAnsi"/>
          <w:b/>
          <w:sz w:val="32"/>
          <w:szCs w:val="32"/>
        </w:rPr>
        <w:t xml:space="preserve"> in a </w:t>
      </w:r>
      <w:proofErr w:type="spellStart"/>
      <w:r w:rsidRPr="00C72DEE">
        <w:rPr>
          <w:rFonts w:asciiTheme="minorHAnsi" w:hAnsiTheme="minorHAnsi" w:cstheme="minorHAnsi"/>
          <w:b/>
          <w:sz w:val="32"/>
          <w:szCs w:val="32"/>
        </w:rPr>
        <w:t>circular</w:t>
      </w:r>
      <w:proofErr w:type="spellEnd"/>
      <w:r w:rsidRPr="00C72DEE">
        <w:rPr>
          <w:rFonts w:asciiTheme="minorHAnsi" w:hAnsiTheme="minorHAnsi" w:cstheme="minorHAnsi"/>
          <w:b/>
          <w:sz w:val="32"/>
          <w:szCs w:val="32"/>
        </w:rPr>
        <w:t xml:space="preserve"> </w:t>
      </w:r>
      <w:proofErr w:type="spellStart"/>
      <w:r w:rsidRPr="00C72DEE">
        <w:rPr>
          <w:rFonts w:asciiTheme="minorHAnsi" w:hAnsiTheme="minorHAnsi" w:cstheme="minorHAnsi"/>
          <w:b/>
          <w:sz w:val="32"/>
          <w:szCs w:val="32"/>
        </w:rPr>
        <w:t>economy</w:t>
      </w:r>
      <w:proofErr w:type="spellEnd"/>
    </w:p>
    <w:p w14:paraId="73ABAF38" w14:textId="4EE57E66" w:rsidR="00327147" w:rsidRPr="00C72DEE" w:rsidRDefault="00607FE6" w:rsidP="00127922">
      <w:pPr>
        <w:rPr>
          <w:rFonts w:asciiTheme="minorHAnsi" w:hAnsiTheme="minorHAnsi" w:cstheme="minorHAnsi"/>
          <w:sz w:val="20"/>
          <w:szCs w:val="20"/>
        </w:rPr>
      </w:pPr>
      <w:r w:rsidRPr="00C72DEE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7640FC6" wp14:editId="4BB87698">
            <wp:simplePos x="0" y="0"/>
            <wp:positionH relativeFrom="column">
              <wp:posOffset>4654550</wp:posOffset>
            </wp:positionH>
            <wp:positionV relativeFrom="paragraph">
              <wp:posOffset>99060</wp:posOffset>
            </wp:positionV>
            <wp:extent cx="777240" cy="777240"/>
            <wp:effectExtent l="133350" t="57150" r="99060" b="7086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77724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DEF4E" w14:textId="77777777" w:rsidR="00327147" w:rsidRPr="00C72DEE" w:rsidRDefault="00327147" w:rsidP="00127922">
      <w:pPr>
        <w:rPr>
          <w:rFonts w:asciiTheme="minorHAnsi" w:hAnsiTheme="minorHAnsi" w:cstheme="minorHAnsi"/>
          <w:sz w:val="20"/>
          <w:szCs w:val="20"/>
        </w:rPr>
      </w:pPr>
    </w:p>
    <w:p w14:paraId="408255D5" w14:textId="3AFA1913" w:rsidR="00327147" w:rsidRPr="00C72DEE" w:rsidRDefault="00327147" w:rsidP="00127922">
      <w:pPr>
        <w:rPr>
          <w:rFonts w:asciiTheme="minorHAnsi" w:hAnsiTheme="minorHAnsi" w:cstheme="minorHAnsi"/>
          <w:sz w:val="20"/>
          <w:szCs w:val="20"/>
        </w:rPr>
      </w:pPr>
    </w:p>
    <w:p w14:paraId="6323A5B1" w14:textId="715D5F68" w:rsidR="00CF1051" w:rsidRPr="00C72DEE" w:rsidRDefault="00E96F7E" w:rsidP="00127922">
      <w:pPr>
        <w:rPr>
          <w:rFonts w:asciiTheme="minorHAnsi" w:hAnsiTheme="minorHAnsi" w:cstheme="minorHAnsi"/>
          <w:sz w:val="20"/>
          <w:szCs w:val="20"/>
        </w:rPr>
      </w:pPr>
      <w:proofErr w:type="spellStart"/>
      <w:r w:rsidRPr="00C72DEE">
        <w:rPr>
          <w:rFonts w:asciiTheme="minorHAnsi" w:hAnsiTheme="minorHAnsi" w:cstheme="minorHAnsi"/>
          <w:sz w:val="20"/>
          <w:szCs w:val="20"/>
        </w:rPr>
        <w:t>Duration</w:t>
      </w:r>
      <w:proofErr w:type="spellEnd"/>
      <w:r w:rsidR="00CF1051" w:rsidRPr="00C72DEE">
        <w:rPr>
          <w:rFonts w:asciiTheme="minorHAnsi" w:hAnsiTheme="minorHAnsi" w:cstheme="minorHAnsi"/>
          <w:sz w:val="20"/>
          <w:szCs w:val="20"/>
        </w:rPr>
        <w:t>:</w:t>
      </w:r>
      <w:r w:rsidR="002A5631" w:rsidRPr="00C72DEE">
        <w:rPr>
          <w:rFonts w:asciiTheme="minorHAnsi" w:hAnsiTheme="minorHAnsi" w:cstheme="minorHAnsi"/>
          <w:sz w:val="20"/>
          <w:szCs w:val="20"/>
        </w:rPr>
        <w:t xml:space="preserve"> 9</w:t>
      </w:r>
      <w:r w:rsidR="00327147" w:rsidRPr="00C72DEE">
        <w:rPr>
          <w:rFonts w:asciiTheme="minorHAnsi" w:hAnsiTheme="minorHAnsi" w:cstheme="minorHAnsi"/>
          <w:sz w:val="20"/>
          <w:szCs w:val="20"/>
        </w:rPr>
        <w:t>.00 – 1</w:t>
      </w:r>
      <w:r w:rsidR="007E3331" w:rsidRPr="00C72DEE">
        <w:rPr>
          <w:rFonts w:asciiTheme="minorHAnsi" w:hAnsiTheme="minorHAnsi" w:cstheme="minorHAnsi"/>
          <w:sz w:val="20"/>
          <w:szCs w:val="20"/>
        </w:rPr>
        <w:t>3</w:t>
      </w:r>
      <w:r w:rsidR="00327147" w:rsidRPr="00C72DEE">
        <w:rPr>
          <w:rFonts w:asciiTheme="minorHAnsi" w:hAnsiTheme="minorHAnsi" w:cstheme="minorHAnsi"/>
          <w:sz w:val="20"/>
          <w:szCs w:val="20"/>
        </w:rPr>
        <w:t>.</w:t>
      </w:r>
      <w:r w:rsidR="007E3331" w:rsidRPr="00C72DEE">
        <w:rPr>
          <w:rFonts w:asciiTheme="minorHAnsi" w:hAnsiTheme="minorHAnsi" w:cstheme="minorHAnsi"/>
          <w:sz w:val="20"/>
          <w:szCs w:val="20"/>
        </w:rPr>
        <w:t>5</w:t>
      </w:r>
      <w:r w:rsidR="00CF1051" w:rsidRPr="00C72DEE">
        <w:rPr>
          <w:rFonts w:asciiTheme="minorHAnsi" w:hAnsiTheme="minorHAnsi" w:cstheme="minorHAnsi"/>
          <w:sz w:val="20"/>
          <w:szCs w:val="20"/>
        </w:rPr>
        <w:t>0</w:t>
      </w:r>
    </w:p>
    <w:p w14:paraId="1664819C" w14:textId="6C46A93C" w:rsidR="00F0016D" w:rsidRPr="00C72DEE" w:rsidRDefault="00E96F7E" w:rsidP="00F0016D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proofErr w:type="spellStart"/>
      <w:r w:rsidRPr="00C72DEE">
        <w:rPr>
          <w:rFonts w:asciiTheme="minorHAnsi" w:hAnsiTheme="minorHAnsi" w:cstheme="minorHAnsi"/>
          <w:sz w:val="20"/>
          <w:szCs w:val="20"/>
        </w:rPr>
        <w:t>Moderators</w:t>
      </w:r>
      <w:proofErr w:type="spellEnd"/>
      <w:r w:rsidRPr="00C72DEE">
        <w:rPr>
          <w:rFonts w:asciiTheme="minorHAnsi" w:hAnsiTheme="minorHAnsi" w:cstheme="minorHAnsi"/>
          <w:sz w:val="20"/>
          <w:szCs w:val="20"/>
        </w:rPr>
        <w:t xml:space="preserve">: </w:t>
      </w:r>
      <w:proofErr w:type="spellStart"/>
      <w:r w:rsidRPr="00C72DEE">
        <w:rPr>
          <w:rFonts w:asciiTheme="minorHAnsi" w:hAnsiTheme="minorHAnsi" w:cstheme="minorHAnsi"/>
          <w:sz w:val="20"/>
          <w:szCs w:val="20"/>
        </w:rPr>
        <w:t>Strategic</w:t>
      </w:r>
      <w:proofErr w:type="spellEnd"/>
      <w:r w:rsidRPr="00C72DEE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72DEE">
        <w:rPr>
          <w:rFonts w:asciiTheme="minorHAnsi" w:hAnsiTheme="minorHAnsi" w:cstheme="minorHAnsi"/>
          <w:sz w:val="20"/>
          <w:szCs w:val="20"/>
        </w:rPr>
        <w:t>Council</w:t>
      </w:r>
      <w:proofErr w:type="spellEnd"/>
      <w:r w:rsidRPr="00C72DEE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72DEE">
        <w:rPr>
          <w:rFonts w:asciiTheme="minorHAnsi" w:hAnsiTheme="minorHAnsi" w:cstheme="minorHAnsi"/>
          <w:sz w:val="20"/>
          <w:szCs w:val="20"/>
        </w:rPr>
        <w:t>for</w:t>
      </w:r>
      <w:proofErr w:type="spellEnd"/>
      <w:r w:rsidRPr="00C72DEE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72DEE">
        <w:rPr>
          <w:rFonts w:asciiTheme="minorHAnsi" w:hAnsiTheme="minorHAnsi" w:cstheme="minorHAnsi"/>
          <w:sz w:val="20"/>
          <w:szCs w:val="20"/>
        </w:rPr>
        <w:t>Metallurgy</w:t>
      </w:r>
      <w:proofErr w:type="spellEnd"/>
    </w:p>
    <w:p w14:paraId="6DD74192" w14:textId="77777777" w:rsidR="00E96F7E" w:rsidRPr="00C72DEE" w:rsidRDefault="00E96F7E" w:rsidP="00F0016D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38"/>
        <w:gridCol w:w="6940"/>
      </w:tblGrid>
      <w:tr w:rsidR="00F0016D" w:rsidRPr="00C72DEE" w14:paraId="0AB22282" w14:textId="77777777" w:rsidTr="00CF1051">
        <w:tc>
          <w:tcPr>
            <w:tcW w:w="1838" w:type="dxa"/>
            <w:vAlign w:val="center"/>
          </w:tcPr>
          <w:p w14:paraId="28CD0947" w14:textId="77777777" w:rsidR="00F0016D" w:rsidRPr="00C72DEE" w:rsidRDefault="002A5631" w:rsidP="00CF105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9:</w:t>
            </w:r>
            <w:r w:rsidR="00E327CE" w:rsidRPr="00C72DEE">
              <w:rPr>
                <w:rFonts w:asciiTheme="minorHAnsi" w:hAnsiTheme="minorHAnsi" w:cstheme="minorHAnsi"/>
                <w:sz w:val="20"/>
                <w:szCs w:val="20"/>
              </w:rPr>
              <w:t>00</w:t>
            </w:r>
            <w:r w:rsidR="00F0016D"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– </w:t>
            </w: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9:</w:t>
            </w:r>
            <w:r w:rsidR="00F0016D" w:rsidRPr="00C72DE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940" w:type="dxa"/>
            <w:vAlign w:val="center"/>
          </w:tcPr>
          <w:p w14:paraId="5CE9A6D5" w14:textId="1059EF29" w:rsidR="007E3331" w:rsidRPr="00C72DEE" w:rsidRDefault="007E3331" w:rsidP="00CF105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b/>
                <w:sz w:val="20"/>
                <w:szCs w:val="20"/>
              </w:rPr>
              <w:t>INTRODUCTORY</w:t>
            </w: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presiding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members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Strategic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Council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Metallurgy</w:t>
            </w:r>
            <w:proofErr w:type="spellEnd"/>
          </w:p>
        </w:tc>
      </w:tr>
      <w:tr w:rsidR="00782EF1" w:rsidRPr="00C72DEE" w14:paraId="42A34522" w14:textId="77777777" w:rsidTr="00CF1051">
        <w:tc>
          <w:tcPr>
            <w:tcW w:w="1838" w:type="dxa"/>
            <w:vAlign w:val="center"/>
          </w:tcPr>
          <w:p w14:paraId="6EE282A1" w14:textId="77777777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9:10 – 9:50</w:t>
            </w:r>
          </w:p>
        </w:tc>
        <w:tc>
          <w:tcPr>
            <w:tcW w:w="6940" w:type="dxa"/>
            <w:vAlign w:val="center"/>
          </w:tcPr>
          <w:p w14:paraId="02BA5D8B" w14:textId="52B0A190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Effect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fourth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industrial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revolution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on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materials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science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surface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engineering</w:t>
            </w:r>
            <w:r w:rsidR="00E96F7E"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Kolozsvary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Zoltan</w:t>
            </w:r>
            <w:r w:rsidR="00E96F7E"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="00E96F7E" w:rsidRPr="00C72DE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lenary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speaker</w:t>
            </w:r>
          </w:p>
        </w:tc>
      </w:tr>
      <w:tr w:rsidR="00782EF1" w:rsidRPr="00C72DEE" w14:paraId="1E3450BA" w14:textId="77777777" w:rsidTr="00CF1051">
        <w:tc>
          <w:tcPr>
            <w:tcW w:w="1838" w:type="dxa"/>
            <w:vAlign w:val="center"/>
          </w:tcPr>
          <w:p w14:paraId="0CA00691" w14:textId="77777777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9:50 – 10:10</w:t>
            </w:r>
          </w:p>
        </w:tc>
        <w:tc>
          <w:tcPr>
            <w:tcW w:w="6940" w:type="dxa"/>
            <w:vAlign w:val="center"/>
          </w:tcPr>
          <w:p w14:paraId="7228B1A7" w14:textId="7BCBFBC5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Non-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Metallic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Inclusions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Steel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: A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Metallurgist's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Perspective</w:t>
            </w:r>
            <w:proofErr w:type="spellEnd"/>
            <w:r w:rsidR="00E96F7E"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Jaka Burja, IMT</w:t>
            </w:r>
          </w:p>
        </w:tc>
      </w:tr>
      <w:tr w:rsidR="00782EF1" w:rsidRPr="00C72DEE" w14:paraId="47475854" w14:textId="77777777" w:rsidTr="00CF1051">
        <w:tc>
          <w:tcPr>
            <w:tcW w:w="1838" w:type="dxa"/>
            <w:vAlign w:val="center"/>
          </w:tcPr>
          <w:p w14:paraId="5809A930" w14:textId="77777777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10:10 – 10:25</w:t>
            </w:r>
          </w:p>
        </w:tc>
        <w:tc>
          <w:tcPr>
            <w:tcW w:w="6940" w:type="dxa"/>
            <w:vAlign w:val="center"/>
          </w:tcPr>
          <w:p w14:paraId="05AC8A6E" w14:textId="194A9243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Slag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processing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steelmaking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waste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management</w:t>
            </w:r>
            <w:r w:rsidR="00E96F7E"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Mojca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Loncnar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, SIJ Acroni</w:t>
            </w:r>
          </w:p>
        </w:tc>
      </w:tr>
      <w:tr w:rsidR="00782EF1" w:rsidRPr="00C72DEE" w14:paraId="00EE2572" w14:textId="77777777" w:rsidTr="00CF1051">
        <w:tc>
          <w:tcPr>
            <w:tcW w:w="1838" w:type="dxa"/>
            <w:vAlign w:val="center"/>
          </w:tcPr>
          <w:p w14:paraId="17147B77" w14:textId="77777777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10:25 – 10:40</w:t>
            </w:r>
          </w:p>
        </w:tc>
        <w:tc>
          <w:tcPr>
            <w:tcW w:w="6940" w:type="dxa"/>
            <w:vAlign w:val="center"/>
          </w:tcPr>
          <w:p w14:paraId="07D13BC2" w14:textId="6571748C" w:rsidR="00782EF1" w:rsidRPr="00C72DEE" w:rsidRDefault="005C1472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C147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Beneficial use of waste heat for the purposes of district heating and sanitary hot water in </w:t>
            </w:r>
            <w:proofErr w:type="spellStart"/>
            <w:r w:rsidRPr="005C147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Ravne</w:t>
            </w:r>
            <w:proofErr w:type="spellEnd"/>
            <w:r w:rsidRPr="005C147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C147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na</w:t>
            </w:r>
            <w:proofErr w:type="spellEnd"/>
            <w:r w:rsidRPr="005C147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C147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Koroškem</w:t>
            </w:r>
            <w:proofErr w:type="spellEnd"/>
            <w:r w:rsidRPr="005C147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r w:rsidR="00E96F7E" w:rsidRPr="00C72DE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782EF1"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5C147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Krist</w:t>
            </w:r>
            <w:r w:rsidR="00BC4E76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</w:t>
            </w:r>
            <w:r w:rsidRPr="005C147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jan</w:t>
            </w:r>
            <w:proofErr w:type="spellEnd"/>
            <w:r w:rsidRPr="005C147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C1472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Plesnik</w:t>
            </w:r>
            <w:proofErr w:type="spellEnd"/>
            <w:r w:rsidR="00782EF1" w:rsidRPr="00C72DEE">
              <w:rPr>
                <w:rFonts w:asciiTheme="minorHAnsi" w:hAnsiTheme="minorHAnsi" w:cstheme="minorHAnsi"/>
                <w:sz w:val="20"/>
                <w:szCs w:val="20"/>
              </w:rPr>
              <w:t>, SIJ Metal Ravne</w:t>
            </w:r>
          </w:p>
        </w:tc>
      </w:tr>
      <w:tr w:rsidR="00782EF1" w:rsidRPr="00C72DEE" w14:paraId="5E9A15DB" w14:textId="77777777" w:rsidTr="00CF1051">
        <w:tc>
          <w:tcPr>
            <w:tcW w:w="1838" w:type="dxa"/>
          </w:tcPr>
          <w:p w14:paraId="4B1F4115" w14:textId="77777777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10:40 – 11:00</w:t>
            </w:r>
          </w:p>
        </w:tc>
        <w:tc>
          <w:tcPr>
            <w:tcW w:w="6940" w:type="dxa"/>
          </w:tcPr>
          <w:p w14:paraId="0910A517" w14:textId="296E4CE0" w:rsidR="00782EF1" w:rsidRPr="00C72DEE" w:rsidRDefault="00B96366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Aluminium</w:t>
            </w:r>
            <w:proofErr w:type="spellEnd"/>
            <w:r w:rsidR="00782EF1"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, material </w:t>
            </w:r>
            <w:proofErr w:type="spellStart"/>
            <w:r w:rsidR="00782EF1" w:rsidRPr="00C72DEE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proofErr w:type="spellEnd"/>
            <w:r w:rsidR="00782EF1"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782EF1" w:rsidRPr="00C72DEE">
              <w:rPr>
                <w:rFonts w:asciiTheme="minorHAnsi" w:hAnsiTheme="minorHAnsi" w:cstheme="minorHAnsi"/>
                <w:sz w:val="20"/>
                <w:szCs w:val="20"/>
              </w:rPr>
              <w:t>lighter</w:t>
            </w:r>
            <w:proofErr w:type="spellEnd"/>
            <w:r w:rsidR="00782EF1"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future</w:t>
            </w:r>
            <w:r w:rsidR="00E96F7E"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– </w:t>
            </w:r>
            <w:r w:rsidR="00782EF1" w:rsidRPr="00C72DEE">
              <w:rPr>
                <w:rFonts w:asciiTheme="minorHAnsi" w:hAnsiTheme="minorHAnsi" w:cstheme="minorHAnsi"/>
                <w:sz w:val="20"/>
                <w:szCs w:val="20"/>
              </w:rPr>
              <w:t>Jožef Medved, NTF OMM</w:t>
            </w:r>
          </w:p>
        </w:tc>
      </w:tr>
      <w:tr w:rsidR="00782EF1" w:rsidRPr="00C72DEE" w14:paraId="4245B5DF" w14:textId="77777777" w:rsidTr="00CF1051">
        <w:tc>
          <w:tcPr>
            <w:tcW w:w="1838" w:type="dxa"/>
          </w:tcPr>
          <w:p w14:paraId="58455CBB" w14:textId="77777777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11:00 – 11:15</w:t>
            </w:r>
          </w:p>
        </w:tc>
        <w:tc>
          <w:tcPr>
            <w:tcW w:w="6940" w:type="dxa"/>
          </w:tcPr>
          <w:p w14:paraId="4D2651AF" w14:textId="57EAC550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Optical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Emission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Spectrometry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(OES) data-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driven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on-line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prediction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amount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non-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metallic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inclusions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wrought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aluminium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alloys</w:t>
            </w:r>
            <w:proofErr w:type="spellEnd"/>
            <w:r w:rsidR="00E96F7E"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33B50320" w14:textId="52188DE6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Varužan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Kevorkijan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, IMPOL</w:t>
            </w:r>
          </w:p>
        </w:tc>
      </w:tr>
      <w:tr w:rsidR="00782EF1" w:rsidRPr="00C72DEE" w14:paraId="64A05014" w14:textId="77777777" w:rsidTr="00CF1051">
        <w:tc>
          <w:tcPr>
            <w:tcW w:w="1838" w:type="dxa"/>
          </w:tcPr>
          <w:p w14:paraId="075EFE49" w14:textId="77777777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11:15 – 11:30</w:t>
            </w:r>
          </w:p>
        </w:tc>
        <w:tc>
          <w:tcPr>
            <w:tcW w:w="6940" w:type="dxa"/>
          </w:tcPr>
          <w:p w14:paraId="624DFAED" w14:textId="309FB8F6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Circular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economy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as a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partnership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customer</w:t>
            </w:r>
            <w:proofErr w:type="spellEnd"/>
            <w:r w:rsidR="00E96F7E"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Stanislav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Kores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, TALUM</w:t>
            </w:r>
          </w:p>
        </w:tc>
      </w:tr>
      <w:tr w:rsidR="00782EF1" w:rsidRPr="00C72DEE" w14:paraId="3C74126D" w14:textId="77777777" w:rsidTr="00CF1051">
        <w:tc>
          <w:tcPr>
            <w:tcW w:w="1838" w:type="dxa"/>
          </w:tcPr>
          <w:p w14:paraId="752D0460" w14:textId="77777777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11:30 – 12:00</w:t>
            </w:r>
          </w:p>
        </w:tc>
        <w:tc>
          <w:tcPr>
            <w:tcW w:w="6940" w:type="dxa"/>
          </w:tcPr>
          <w:p w14:paraId="5B0DD368" w14:textId="5D5739A8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b/>
                <w:sz w:val="20"/>
                <w:szCs w:val="20"/>
              </w:rPr>
              <w:t>COFFEE BREAK</w:t>
            </w:r>
          </w:p>
        </w:tc>
      </w:tr>
      <w:tr w:rsidR="00782EF1" w:rsidRPr="00C72DEE" w14:paraId="1679595B" w14:textId="77777777" w:rsidTr="00CF1051">
        <w:tc>
          <w:tcPr>
            <w:tcW w:w="1838" w:type="dxa"/>
          </w:tcPr>
          <w:p w14:paraId="4BF3AAAD" w14:textId="77777777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12:00 – 12:20</w:t>
            </w:r>
          </w:p>
        </w:tc>
        <w:tc>
          <w:tcPr>
            <w:tcW w:w="6940" w:type="dxa"/>
          </w:tcPr>
          <w:p w14:paraId="5DE788D6" w14:textId="2881C5A2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Metallurgy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hot-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working</w:t>
            </w:r>
            <w:proofErr w:type="spellEnd"/>
            <w:r w:rsidR="00E96F7E"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Kugler, NTF OMM</w:t>
            </w:r>
          </w:p>
        </w:tc>
      </w:tr>
      <w:tr w:rsidR="00782EF1" w:rsidRPr="00C72DEE" w14:paraId="6D9B651F" w14:textId="77777777" w:rsidTr="00CF1051">
        <w:tc>
          <w:tcPr>
            <w:tcW w:w="1838" w:type="dxa"/>
          </w:tcPr>
          <w:p w14:paraId="4865A2D8" w14:textId="77777777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12:20 – 12:40</w:t>
            </w:r>
          </w:p>
        </w:tc>
        <w:tc>
          <w:tcPr>
            <w:tcW w:w="6940" w:type="dxa"/>
          </w:tcPr>
          <w:p w14:paraId="7E250771" w14:textId="2F39DB02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Wear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mechanisms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wear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resistance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forming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tools</w:t>
            </w:r>
            <w:proofErr w:type="spellEnd"/>
            <w:r w:rsidR="00E96F7E"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Bojan Podgornik, IMT</w:t>
            </w:r>
          </w:p>
        </w:tc>
      </w:tr>
      <w:tr w:rsidR="00782EF1" w:rsidRPr="00C72DEE" w14:paraId="0D855787" w14:textId="77777777" w:rsidTr="00CF1051">
        <w:tc>
          <w:tcPr>
            <w:tcW w:w="1838" w:type="dxa"/>
          </w:tcPr>
          <w:p w14:paraId="7D8345D4" w14:textId="77777777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12:40 – 12:55</w:t>
            </w:r>
          </w:p>
        </w:tc>
        <w:tc>
          <w:tcPr>
            <w:tcW w:w="6940" w:type="dxa"/>
          </w:tcPr>
          <w:p w14:paraId="301AC1B0" w14:textId="0FEEF589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Lightweight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design in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automotive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industry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based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on metal material</w:t>
            </w:r>
            <w:r w:rsidR="00E96F7E"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 -</w:t>
            </w: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Vili Malnarič, TPV</w:t>
            </w:r>
          </w:p>
        </w:tc>
      </w:tr>
      <w:tr w:rsidR="00782EF1" w:rsidRPr="00C72DEE" w14:paraId="40938784" w14:textId="77777777" w:rsidTr="00CF1051">
        <w:tc>
          <w:tcPr>
            <w:tcW w:w="1838" w:type="dxa"/>
          </w:tcPr>
          <w:p w14:paraId="4F7BA0AC" w14:textId="77777777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12:55 – 13:15</w:t>
            </w:r>
          </w:p>
        </w:tc>
        <w:tc>
          <w:tcPr>
            <w:tcW w:w="6940" w:type="dxa"/>
          </w:tcPr>
          <w:p w14:paraId="54CFBD07" w14:textId="0C6C085D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Reflections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on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Modelling</w:t>
            </w:r>
            <w:proofErr w:type="spellEnd"/>
            <w:r w:rsidR="00E96F7E"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Igor Belič, IMT</w:t>
            </w:r>
          </w:p>
        </w:tc>
      </w:tr>
      <w:tr w:rsidR="00782EF1" w:rsidRPr="00C72DEE" w14:paraId="4C8CB339" w14:textId="77777777" w:rsidTr="00CF1051">
        <w:tc>
          <w:tcPr>
            <w:tcW w:w="1838" w:type="dxa"/>
          </w:tcPr>
          <w:p w14:paraId="76C2A1D9" w14:textId="77777777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13:15 – 13:30</w:t>
            </w:r>
          </w:p>
        </w:tc>
        <w:tc>
          <w:tcPr>
            <w:tcW w:w="6940" w:type="dxa"/>
          </w:tcPr>
          <w:p w14:paraId="23C80C4D" w14:textId="6393CD82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Evolutionary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methods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Slovenian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steel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industry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–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case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studies</w:t>
            </w:r>
            <w:proofErr w:type="spellEnd"/>
            <w:r w:rsidR="00E96F7E"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Miha Kovačič, Štore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Steel</w:t>
            </w:r>
            <w:proofErr w:type="spellEnd"/>
          </w:p>
        </w:tc>
      </w:tr>
      <w:tr w:rsidR="00782EF1" w:rsidRPr="00C72DEE" w14:paraId="7922D898" w14:textId="77777777" w:rsidTr="00CF1051">
        <w:tc>
          <w:tcPr>
            <w:tcW w:w="1838" w:type="dxa"/>
          </w:tcPr>
          <w:p w14:paraId="4CC475F6" w14:textId="77777777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13:30 – 13:50</w:t>
            </w:r>
          </w:p>
        </w:tc>
        <w:tc>
          <w:tcPr>
            <w:tcW w:w="6940" w:type="dxa"/>
          </w:tcPr>
          <w:p w14:paraId="27EE398F" w14:textId="07D61A0B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Are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polymer-based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materials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compatible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circular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economy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principles</w:t>
            </w:r>
            <w:proofErr w:type="spellEnd"/>
            <w:r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? </w:t>
            </w:r>
            <w:r w:rsidR="00E96F7E" w:rsidRPr="00C72DEE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Andrej Kržan, KI</w:t>
            </w:r>
          </w:p>
        </w:tc>
      </w:tr>
      <w:tr w:rsidR="00782EF1" w:rsidRPr="00C72DEE" w14:paraId="22DF897B" w14:textId="77777777" w:rsidTr="00CF1051">
        <w:tc>
          <w:tcPr>
            <w:tcW w:w="1838" w:type="dxa"/>
          </w:tcPr>
          <w:p w14:paraId="48DC4185" w14:textId="77777777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sz w:val="20"/>
                <w:szCs w:val="20"/>
              </w:rPr>
              <w:t>13:50 – 15:00</w:t>
            </w:r>
          </w:p>
        </w:tc>
        <w:tc>
          <w:tcPr>
            <w:tcW w:w="6940" w:type="dxa"/>
          </w:tcPr>
          <w:p w14:paraId="44CA605C" w14:textId="49C90180" w:rsidR="00782EF1" w:rsidRPr="00C72DEE" w:rsidRDefault="00782EF1" w:rsidP="00782EF1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72DEE">
              <w:rPr>
                <w:rFonts w:asciiTheme="minorHAnsi" w:hAnsiTheme="minorHAnsi" w:cstheme="minorHAnsi"/>
                <w:b/>
                <w:sz w:val="20"/>
                <w:szCs w:val="20"/>
              </w:rPr>
              <w:t>LUNCH</w:t>
            </w:r>
          </w:p>
        </w:tc>
      </w:tr>
    </w:tbl>
    <w:p w14:paraId="74AA0846" w14:textId="30270931" w:rsidR="00327147" w:rsidRPr="00C72DEE" w:rsidRDefault="00327147" w:rsidP="00C93632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sectPr w:rsidR="00327147" w:rsidRPr="00C72DEE" w:rsidSect="0032714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700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E3558" w14:textId="77777777" w:rsidR="004820E0" w:rsidRDefault="004820E0" w:rsidP="00B26391">
      <w:r>
        <w:separator/>
      </w:r>
    </w:p>
  </w:endnote>
  <w:endnote w:type="continuationSeparator" w:id="0">
    <w:p w14:paraId="6438A519" w14:textId="77777777" w:rsidR="004820E0" w:rsidRDefault="004820E0" w:rsidP="00B26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7E181" w14:textId="77777777" w:rsidR="006A7DA9" w:rsidRPr="00127922" w:rsidRDefault="006A7DA9" w:rsidP="003A24A3">
    <w:pPr>
      <w:ind w:left="-851"/>
      <w:jc w:val="center"/>
      <w:rPr>
        <w:rFonts w:ascii="Tahoma" w:hAnsi="Tahoma" w:cs="Tahoma"/>
        <w:i/>
        <w:color w:val="7F7F7F"/>
        <w:sz w:val="18"/>
        <w:szCs w:val="18"/>
        <w:lang w:val="en-US"/>
      </w:rPr>
    </w:pPr>
    <w:r w:rsidRPr="00127922">
      <w:rPr>
        <w:rFonts w:ascii="Tahoma" w:hAnsi="Tahoma" w:cs="Tahoma"/>
        <w:color w:val="7F7F7F"/>
        <w:sz w:val="18"/>
        <w:szCs w:val="18"/>
      </w:rPr>
      <w:t>»Naložbo sofinancira Evropska unija iz Evropskega sklada za regionalni razvoj.«</w:t>
    </w:r>
  </w:p>
  <w:p w14:paraId="66830015" w14:textId="77777777" w:rsidR="006A7DA9" w:rsidRPr="003A24A3" w:rsidRDefault="006A7DA9" w:rsidP="003A24A3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68A6A" w14:textId="77777777" w:rsidR="006A7DA9" w:rsidRPr="00C72DEE" w:rsidRDefault="006A7DA9" w:rsidP="00127922">
    <w:pPr>
      <w:ind w:left="-851"/>
      <w:jc w:val="center"/>
      <w:rPr>
        <w:rFonts w:ascii="Tahoma" w:hAnsi="Tahoma" w:cs="Tahoma"/>
        <w:i/>
        <w:sz w:val="18"/>
        <w:szCs w:val="18"/>
        <w:lang w:val="en-US"/>
      </w:rPr>
    </w:pPr>
    <w:r w:rsidRPr="00C72DEE">
      <w:rPr>
        <w:rFonts w:ascii="Tahoma" w:hAnsi="Tahoma" w:cs="Tahoma"/>
        <w:sz w:val="18"/>
        <w:szCs w:val="18"/>
      </w:rPr>
      <w:t>»Naložbo sofinancira Evropska unija iz Evropskega sklada za regionalni razvoj.«</w:t>
    </w:r>
  </w:p>
  <w:p w14:paraId="4898B690" w14:textId="77777777" w:rsidR="006A7DA9" w:rsidRPr="003405F8" w:rsidRDefault="006A7DA9" w:rsidP="003405F8">
    <w:pPr>
      <w:jc w:val="both"/>
      <w:rPr>
        <w:rFonts w:ascii="Tahoma" w:hAnsi="Tahoma" w:cs="Tahoma"/>
        <w:sz w:val="18"/>
        <w:szCs w:val="18"/>
      </w:rPr>
    </w:pPr>
  </w:p>
  <w:p w14:paraId="25A07E2E" w14:textId="77777777" w:rsidR="006A7DA9" w:rsidRPr="003405F8" w:rsidRDefault="006A7DA9" w:rsidP="003405F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4766DA" w14:textId="77777777" w:rsidR="004820E0" w:rsidRDefault="004820E0" w:rsidP="00B26391">
      <w:r>
        <w:separator/>
      </w:r>
    </w:p>
  </w:footnote>
  <w:footnote w:type="continuationSeparator" w:id="0">
    <w:p w14:paraId="3AD6EB5A" w14:textId="77777777" w:rsidR="004820E0" w:rsidRDefault="004820E0" w:rsidP="00B263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24DA0E" w14:textId="08B22D0F" w:rsidR="00C72DEE" w:rsidRDefault="00D601D7">
    <w:pPr>
      <w:pStyle w:val="Glava"/>
    </w:pPr>
    <w:r>
      <w:rPr>
        <w:noProof/>
      </w:rPr>
      <w:pict w14:anchorId="36775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22110" o:spid="_x0000_s2053" type="#_x0000_t75" style="position:absolute;margin-left:0;margin-top:0;width:1303.5pt;height:1843.5pt;z-index:-251653120;mso-position-horizontal:center;mso-position-horizontal-relative:margin;mso-position-vertical:center;mso-position-vertical-relative:margin" o:allowincell="f">
          <v:imagedata r:id="rId1" o:title="ozadj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43BD65" w14:textId="1AD0A774" w:rsidR="006A7DA9" w:rsidRDefault="00D601D7" w:rsidP="00E74AC7">
    <w:pPr>
      <w:pStyle w:val="Glava"/>
    </w:pPr>
    <w:r>
      <w:rPr>
        <w:noProof/>
      </w:rPr>
      <w:pict w14:anchorId="51B4BD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22111" o:spid="_x0000_s2054" type="#_x0000_t75" style="position:absolute;margin-left:0;margin-top:0;width:1303.5pt;height:1843.5pt;z-index:-251652096;mso-position-horizontal:center;mso-position-horizontal-relative:margin;mso-position-vertical:center;mso-position-vertical-relative:margin" o:allowincell="f">
          <v:imagedata r:id="rId1" o:title="ozadje1"/>
          <w10:wrap anchorx="margin" anchory="margin"/>
        </v:shape>
      </w:pict>
    </w:r>
    <w:r w:rsidR="003160E1">
      <w:rPr>
        <w:noProof/>
      </w:rPr>
      <w:drawing>
        <wp:anchor distT="0" distB="0" distL="114300" distR="114300" simplePos="0" relativeHeight="251658240" behindDoc="0" locked="0" layoutInCell="1" allowOverlap="1" wp14:anchorId="67FE377D" wp14:editId="1EA3AD53">
          <wp:simplePos x="0" y="0"/>
          <wp:positionH relativeFrom="column">
            <wp:posOffset>2467610</wp:posOffset>
          </wp:positionH>
          <wp:positionV relativeFrom="paragraph">
            <wp:posOffset>-52070</wp:posOffset>
          </wp:positionV>
          <wp:extent cx="1934845" cy="406400"/>
          <wp:effectExtent l="0" t="0" r="0" b="0"/>
          <wp:wrapNone/>
          <wp:docPr id="73" name="Slika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4845" cy="40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0E1">
      <w:rPr>
        <w:noProof/>
      </w:rPr>
      <w:drawing>
        <wp:anchor distT="0" distB="0" distL="114300" distR="114300" simplePos="0" relativeHeight="251659264" behindDoc="0" locked="0" layoutInCell="1" allowOverlap="1" wp14:anchorId="083D06BF" wp14:editId="28388CB4">
          <wp:simplePos x="0" y="0"/>
          <wp:positionH relativeFrom="column">
            <wp:posOffset>4858385</wp:posOffset>
          </wp:positionH>
          <wp:positionV relativeFrom="paragraph">
            <wp:posOffset>-205105</wp:posOffset>
          </wp:positionV>
          <wp:extent cx="1607820" cy="565150"/>
          <wp:effectExtent l="0" t="0" r="0" b="0"/>
          <wp:wrapNone/>
          <wp:docPr id="74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820" cy="565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0E1">
      <w:rPr>
        <w:noProof/>
      </w:rPr>
      <w:drawing>
        <wp:anchor distT="0" distB="0" distL="114300" distR="114300" simplePos="0" relativeHeight="251661312" behindDoc="0" locked="0" layoutInCell="1" allowOverlap="1" wp14:anchorId="1C7A9B87" wp14:editId="26AD3E1F">
          <wp:simplePos x="0" y="0"/>
          <wp:positionH relativeFrom="column">
            <wp:posOffset>-731520</wp:posOffset>
          </wp:positionH>
          <wp:positionV relativeFrom="paragraph">
            <wp:posOffset>-164465</wp:posOffset>
          </wp:positionV>
          <wp:extent cx="1482725" cy="527685"/>
          <wp:effectExtent l="0" t="0" r="0" b="0"/>
          <wp:wrapNone/>
          <wp:docPr id="75" name="Slika 75" descr="logo_SPRIP_MATPR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PRIP_MATPRO.pd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725" cy="527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0E1">
      <w:rPr>
        <w:noProof/>
      </w:rPr>
      <w:drawing>
        <wp:anchor distT="0" distB="0" distL="114300" distR="114300" simplePos="0" relativeHeight="251660288" behindDoc="0" locked="0" layoutInCell="1" allowOverlap="1" wp14:anchorId="5F34E7F4" wp14:editId="0BB35A6E">
          <wp:simplePos x="0" y="0"/>
          <wp:positionH relativeFrom="column">
            <wp:posOffset>1091565</wp:posOffset>
          </wp:positionH>
          <wp:positionV relativeFrom="paragraph">
            <wp:posOffset>-59690</wp:posOffset>
          </wp:positionV>
          <wp:extent cx="832485" cy="428625"/>
          <wp:effectExtent l="0" t="0" r="0" b="0"/>
          <wp:wrapNone/>
          <wp:docPr id="76" name="Slika 76" descr="../../DESIGN/logotipi/GZS_nov/logo_gzs_SPB_PMS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../DESIGN/logotipi/GZS_nov/logo_gzs_SPB_PMS.wm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85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C5CCCC" w14:textId="77777777" w:rsidR="006A7DA9" w:rsidRDefault="006A7DA9" w:rsidP="00E74AC7">
    <w:pPr>
      <w:pStyle w:val="Glava"/>
    </w:pPr>
  </w:p>
  <w:p w14:paraId="044E6051" w14:textId="77777777" w:rsidR="006A7DA9" w:rsidRDefault="006A7DA9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C2E356" w14:textId="4ECA36C7" w:rsidR="006A7DA9" w:rsidRDefault="00C72DEE" w:rsidP="00DC4A26">
    <w:pPr>
      <w:pStyle w:val="Glava"/>
    </w:pPr>
    <w:r>
      <w:rPr>
        <w:noProof/>
      </w:rPr>
      <mc:AlternateContent>
        <mc:Choice Requires="wps">
          <w:drawing>
            <wp:anchor distT="0" distB="0" distL="114300" distR="114300" simplePos="0" relativeHeight="251653119" behindDoc="0" locked="0" layoutInCell="1" allowOverlap="1" wp14:anchorId="3EA45260" wp14:editId="77161074">
              <wp:simplePos x="0" y="0"/>
              <wp:positionH relativeFrom="column">
                <wp:posOffset>-916906</wp:posOffset>
              </wp:positionH>
              <wp:positionV relativeFrom="paragraph">
                <wp:posOffset>-458453</wp:posOffset>
              </wp:positionV>
              <wp:extent cx="7669376" cy="1153297"/>
              <wp:effectExtent l="0" t="0" r="8255" b="8890"/>
              <wp:wrapNone/>
              <wp:docPr id="2" name="Pravokot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9376" cy="115329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83D116" id="Pravokotnik 2" o:spid="_x0000_s1026" style="position:absolute;margin-left:-72.2pt;margin-top:-36.1pt;width:603.9pt;height:90.8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" fillcolor="white [3212]" stroked="f" strokeweight="2pt"/>
          </w:pict>
        </mc:Fallback>
      </mc:AlternateContent>
    </w:r>
    <w:r w:rsidR="00D601D7">
      <w:rPr>
        <w:noProof/>
      </w:rPr>
      <w:pict w14:anchorId="3F21A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22109" o:spid="_x0000_s2052" type="#_x0000_t75" style="position:absolute;margin-left:0;margin-top:0;width:1303.5pt;height:1843.5pt;z-index:-251654144;mso-position-horizontal:center;mso-position-horizontal-relative:margin;mso-position-vertical:center;mso-position-vertical-relative:margin" o:allowincell="f">
          <v:imagedata r:id="rId1" o:title="ozadje1"/>
          <w10:wrap anchorx="margin" anchory="margin"/>
        </v:shape>
      </w:pict>
    </w:r>
    <w:r w:rsidR="003160E1">
      <w:rPr>
        <w:noProof/>
      </w:rPr>
      <w:drawing>
        <wp:anchor distT="0" distB="0" distL="114300" distR="114300" simplePos="0" relativeHeight="251654144" behindDoc="0" locked="0" layoutInCell="1" allowOverlap="1" wp14:anchorId="7AA0D8D1" wp14:editId="07AAC63C">
          <wp:simplePos x="0" y="0"/>
          <wp:positionH relativeFrom="column">
            <wp:posOffset>2467610</wp:posOffset>
          </wp:positionH>
          <wp:positionV relativeFrom="paragraph">
            <wp:posOffset>-52070</wp:posOffset>
          </wp:positionV>
          <wp:extent cx="1934845" cy="406400"/>
          <wp:effectExtent l="0" t="0" r="0" b="0"/>
          <wp:wrapNone/>
          <wp:docPr id="77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4845" cy="40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0E1">
      <w:rPr>
        <w:noProof/>
      </w:rPr>
      <w:drawing>
        <wp:anchor distT="0" distB="0" distL="114300" distR="114300" simplePos="0" relativeHeight="251655168" behindDoc="0" locked="0" layoutInCell="1" allowOverlap="1" wp14:anchorId="3D83AC76" wp14:editId="7F7BFB56">
          <wp:simplePos x="0" y="0"/>
          <wp:positionH relativeFrom="column">
            <wp:posOffset>4858385</wp:posOffset>
          </wp:positionH>
          <wp:positionV relativeFrom="paragraph">
            <wp:posOffset>-205105</wp:posOffset>
          </wp:positionV>
          <wp:extent cx="1607820" cy="565150"/>
          <wp:effectExtent l="0" t="0" r="0" b="0"/>
          <wp:wrapNone/>
          <wp:docPr id="78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820" cy="565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0E1">
      <w:rPr>
        <w:noProof/>
      </w:rPr>
      <w:drawing>
        <wp:anchor distT="0" distB="0" distL="114300" distR="114300" simplePos="0" relativeHeight="251657216" behindDoc="0" locked="0" layoutInCell="1" allowOverlap="1" wp14:anchorId="52661597" wp14:editId="31572BBB">
          <wp:simplePos x="0" y="0"/>
          <wp:positionH relativeFrom="column">
            <wp:posOffset>-731520</wp:posOffset>
          </wp:positionH>
          <wp:positionV relativeFrom="paragraph">
            <wp:posOffset>-164465</wp:posOffset>
          </wp:positionV>
          <wp:extent cx="1482725" cy="527685"/>
          <wp:effectExtent l="0" t="0" r="0" b="0"/>
          <wp:wrapNone/>
          <wp:docPr id="79" name="Picture 7" descr="logo_SPRIP_MATPR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SPRIP_MATPRO.pd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725" cy="527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0E1">
      <w:rPr>
        <w:noProof/>
      </w:rPr>
      <w:drawing>
        <wp:anchor distT="0" distB="0" distL="114300" distR="114300" simplePos="0" relativeHeight="251656192" behindDoc="0" locked="0" layoutInCell="1" allowOverlap="1" wp14:anchorId="783571A8" wp14:editId="35563A3C">
          <wp:simplePos x="0" y="0"/>
          <wp:positionH relativeFrom="column">
            <wp:posOffset>1091565</wp:posOffset>
          </wp:positionH>
          <wp:positionV relativeFrom="paragraph">
            <wp:posOffset>-59690</wp:posOffset>
          </wp:positionV>
          <wp:extent cx="832485" cy="428625"/>
          <wp:effectExtent l="0" t="0" r="0" b="0"/>
          <wp:wrapNone/>
          <wp:docPr id="80" name="Picture 5" descr="../../DESIGN/logotipi/GZS_nov/logo_gzs_SPB_PMS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../../DESIGN/logotipi/GZS_nov/logo_gzs_SPB_PMS.wm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85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81729" w14:textId="1DDE241E" w:rsidR="006A7DA9" w:rsidRDefault="00C72DEE" w:rsidP="00C72DEE">
    <w:pPr>
      <w:pStyle w:val="Glava"/>
      <w:tabs>
        <w:tab w:val="clear" w:pos="4536"/>
        <w:tab w:val="clear" w:pos="9072"/>
        <w:tab w:val="left" w:pos="3775"/>
      </w:tabs>
    </w:pPr>
    <w:r>
      <w:tab/>
    </w:r>
  </w:p>
  <w:p w14:paraId="3CBD4D39" w14:textId="77777777" w:rsidR="006A7DA9" w:rsidRDefault="006A7DA9" w:rsidP="00DC4A26">
    <w:pPr>
      <w:pStyle w:val="Glava"/>
    </w:pPr>
  </w:p>
  <w:p w14:paraId="45484891" w14:textId="77777777" w:rsidR="006A7DA9" w:rsidRDefault="006A7DA9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171332"/>
    <w:multiLevelType w:val="hybridMultilevel"/>
    <w:tmpl w:val="2096A6AE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30B6EB9"/>
    <w:multiLevelType w:val="hybridMultilevel"/>
    <w:tmpl w:val="2590502A"/>
    <w:lvl w:ilvl="0" w:tplc="14124606">
      <w:start w:val="3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DE6DBB"/>
    <w:multiLevelType w:val="hybridMultilevel"/>
    <w:tmpl w:val="13C00D92"/>
    <w:lvl w:ilvl="0" w:tplc="1B061B48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EA366C"/>
    <w:multiLevelType w:val="hybridMultilevel"/>
    <w:tmpl w:val="332C8522"/>
    <w:lvl w:ilvl="0" w:tplc="0424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548C36FD"/>
    <w:multiLevelType w:val="hybridMultilevel"/>
    <w:tmpl w:val="7D4EA6A8"/>
    <w:lvl w:ilvl="0" w:tplc="0D502A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391"/>
    <w:rsid w:val="00000986"/>
    <w:rsid w:val="00050F40"/>
    <w:rsid w:val="000619A5"/>
    <w:rsid w:val="000A47F6"/>
    <w:rsid w:val="000C7C49"/>
    <w:rsid w:val="000D396F"/>
    <w:rsid w:val="000E5D48"/>
    <w:rsid w:val="0012389F"/>
    <w:rsid w:val="00127922"/>
    <w:rsid w:val="00147F94"/>
    <w:rsid w:val="001839CD"/>
    <w:rsid w:val="001B2DA0"/>
    <w:rsid w:val="0020024C"/>
    <w:rsid w:val="002424D6"/>
    <w:rsid w:val="002A5631"/>
    <w:rsid w:val="002B7E11"/>
    <w:rsid w:val="003160E1"/>
    <w:rsid w:val="003237B2"/>
    <w:rsid w:val="00327147"/>
    <w:rsid w:val="003405F8"/>
    <w:rsid w:val="00347789"/>
    <w:rsid w:val="00347938"/>
    <w:rsid w:val="00364950"/>
    <w:rsid w:val="003A24A3"/>
    <w:rsid w:val="003E5EDA"/>
    <w:rsid w:val="00417203"/>
    <w:rsid w:val="004820E0"/>
    <w:rsid w:val="00496AE1"/>
    <w:rsid w:val="004B4047"/>
    <w:rsid w:val="004F13A1"/>
    <w:rsid w:val="00534B15"/>
    <w:rsid w:val="00536AAD"/>
    <w:rsid w:val="00551BF6"/>
    <w:rsid w:val="00563F58"/>
    <w:rsid w:val="00585A90"/>
    <w:rsid w:val="005C1472"/>
    <w:rsid w:val="005C4708"/>
    <w:rsid w:val="005E3D35"/>
    <w:rsid w:val="005F1845"/>
    <w:rsid w:val="00607FE6"/>
    <w:rsid w:val="006A7DA9"/>
    <w:rsid w:val="006C0D67"/>
    <w:rsid w:val="006E178F"/>
    <w:rsid w:val="0071397D"/>
    <w:rsid w:val="007314EF"/>
    <w:rsid w:val="00761AA9"/>
    <w:rsid w:val="00782EF1"/>
    <w:rsid w:val="007850C3"/>
    <w:rsid w:val="007D74F7"/>
    <w:rsid w:val="007E3331"/>
    <w:rsid w:val="008418B0"/>
    <w:rsid w:val="008425E2"/>
    <w:rsid w:val="00851D6A"/>
    <w:rsid w:val="008D4D64"/>
    <w:rsid w:val="0091276E"/>
    <w:rsid w:val="00926DC8"/>
    <w:rsid w:val="0094175B"/>
    <w:rsid w:val="00967147"/>
    <w:rsid w:val="009709D3"/>
    <w:rsid w:val="009824F8"/>
    <w:rsid w:val="00994AB4"/>
    <w:rsid w:val="009E04D2"/>
    <w:rsid w:val="00A16091"/>
    <w:rsid w:val="00A37B5D"/>
    <w:rsid w:val="00A62DD1"/>
    <w:rsid w:val="00A667F1"/>
    <w:rsid w:val="00AA7511"/>
    <w:rsid w:val="00B001E9"/>
    <w:rsid w:val="00B11E91"/>
    <w:rsid w:val="00B17933"/>
    <w:rsid w:val="00B26391"/>
    <w:rsid w:val="00B709E1"/>
    <w:rsid w:val="00B81BAD"/>
    <w:rsid w:val="00B96366"/>
    <w:rsid w:val="00BB2958"/>
    <w:rsid w:val="00BC4E76"/>
    <w:rsid w:val="00C05CE3"/>
    <w:rsid w:val="00C32EE9"/>
    <w:rsid w:val="00C63864"/>
    <w:rsid w:val="00C72DEE"/>
    <w:rsid w:val="00C93632"/>
    <w:rsid w:val="00CF1051"/>
    <w:rsid w:val="00D138A6"/>
    <w:rsid w:val="00D21CC4"/>
    <w:rsid w:val="00D601D7"/>
    <w:rsid w:val="00DC4A26"/>
    <w:rsid w:val="00E327CE"/>
    <w:rsid w:val="00E45434"/>
    <w:rsid w:val="00E7171D"/>
    <w:rsid w:val="00E74AC7"/>
    <w:rsid w:val="00E772F3"/>
    <w:rsid w:val="00E90004"/>
    <w:rsid w:val="00E96F7E"/>
    <w:rsid w:val="00EA1D40"/>
    <w:rsid w:val="00F0016D"/>
    <w:rsid w:val="00F50D80"/>
    <w:rsid w:val="00F742FA"/>
    <w:rsid w:val="00F77485"/>
    <w:rsid w:val="00F9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7E4D71DA"/>
  <w15:docId w15:val="{A840B412-79D5-CC41-828E-34A0983D1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A24A3"/>
    <w:rPr>
      <w:rFonts w:ascii="Times New Roman" w:eastAsia="Times New Roman" w:hAnsi="Times New Roman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B2639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locked/>
    <w:rsid w:val="00B26391"/>
    <w:rPr>
      <w:rFonts w:cs="Times New Roman"/>
    </w:rPr>
  </w:style>
  <w:style w:type="paragraph" w:styleId="Noga">
    <w:name w:val="footer"/>
    <w:basedOn w:val="Navaden"/>
    <w:link w:val="NogaZnak"/>
    <w:uiPriority w:val="99"/>
    <w:rsid w:val="00B2639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B26391"/>
    <w:rPr>
      <w:rFonts w:cs="Times New Roman"/>
    </w:rPr>
  </w:style>
  <w:style w:type="paragraph" w:styleId="Odstavekseznama">
    <w:name w:val="List Paragraph"/>
    <w:basedOn w:val="Navaden"/>
    <w:uiPriority w:val="34"/>
    <w:qFormat/>
    <w:rsid w:val="00B263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mrea">
    <w:name w:val="Table Grid"/>
    <w:basedOn w:val="Navadnatabela"/>
    <w:unhideWhenUsed/>
    <w:locked/>
    <w:rsid w:val="00F001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4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wmf"/><Relationship Id="rId4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wmf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1419</Characters>
  <Application>Microsoft Office Word</Application>
  <DocSecurity>4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Alenka Gračnar</dc:creator>
  <cp:lastModifiedBy>Branka Murn</cp:lastModifiedBy>
  <cp:revision>2</cp:revision>
  <cp:lastPrinted>2018-08-07T04:50:00Z</cp:lastPrinted>
  <dcterms:created xsi:type="dcterms:W3CDTF">2018-09-17T07:36:00Z</dcterms:created>
  <dcterms:modified xsi:type="dcterms:W3CDTF">2018-09-17T07:36:00Z</dcterms:modified>
</cp:coreProperties>
</file>